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E7CE6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0DDA881B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13A433BA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0143CE">
        <w:rPr>
          <w:b w:val="0"/>
          <w:sz w:val="24"/>
          <w:szCs w:val="24"/>
        </w:rPr>
        <w:t>3</w:t>
      </w:r>
      <w:r w:rsidR="00913ACF">
        <w:rPr>
          <w:b w:val="0"/>
          <w:sz w:val="24"/>
          <w:szCs w:val="24"/>
        </w:rPr>
        <w:t>-11</w:t>
      </w:r>
      <w:r w:rsidR="007E0AC9">
        <w:rPr>
          <w:b w:val="0"/>
          <w:sz w:val="24"/>
          <w:szCs w:val="24"/>
        </w:rPr>
        <w:t>/20</w:t>
      </w:r>
    </w:p>
    <w:p w14:paraId="1D6117BA" w14:textId="575F9103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02702B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02702B">
        <w:rPr>
          <w:b w:val="0"/>
          <w:sz w:val="24"/>
          <w:szCs w:val="24"/>
        </w:rPr>
        <w:t xml:space="preserve"> </w:t>
      </w:r>
      <w:r w:rsidR="000143CE">
        <w:rPr>
          <w:b w:val="0"/>
          <w:sz w:val="24"/>
          <w:szCs w:val="24"/>
        </w:rPr>
        <w:t>Б</w:t>
      </w:r>
      <w:r w:rsidR="008530D4">
        <w:rPr>
          <w:b w:val="0"/>
          <w:sz w:val="24"/>
          <w:szCs w:val="24"/>
        </w:rPr>
        <w:t>.</w:t>
      </w:r>
      <w:r w:rsidR="000143CE">
        <w:rPr>
          <w:b w:val="0"/>
          <w:sz w:val="24"/>
          <w:szCs w:val="24"/>
        </w:rPr>
        <w:t>А</w:t>
      </w:r>
      <w:r w:rsidR="008530D4">
        <w:rPr>
          <w:b w:val="0"/>
          <w:sz w:val="24"/>
          <w:szCs w:val="24"/>
        </w:rPr>
        <w:t>.</w:t>
      </w:r>
      <w:r w:rsidR="000143CE">
        <w:rPr>
          <w:b w:val="0"/>
          <w:sz w:val="24"/>
          <w:szCs w:val="24"/>
        </w:rPr>
        <w:t>П</w:t>
      </w:r>
      <w:r w:rsidR="008530D4">
        <w:rPr>
          <w:b w:val="0"/>
          <w:sz w:val="24"/>
          <w:szCs w:val="24"/>
        </w:rPr>
        <w:t>.</w:t>
      </w:r>
    </w:p>
    <w:p w14:paraId="30D7F40B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67BA09AF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913ACF">
        <w:t xml:space="preserve">       24 ноября</w:t>
      </w:r>
      <w:r w:rsidR="00277215" w:rsidRPr="0090713C">
        <w:t xml:space="preserve"> 2020</w:t>
      </w:r>
      <w:r w:rsidR="00EA2802" w:rsidRPr="0090713C">
        <w:t xml:space="preserve"> г.</w:t>
      </w:r>
    </w:p>
    <w:p w14:paraId="6712678C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481B520E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5B27C803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комиссии </w:t>
      </w:r>
      <w:r w:rsidRPr="008A775C">
        <w:rPr>
          <w:color w:val="auto"/>
        </w:rPr>
        <w:t>Абрамовича М.А.</w:t>
      </w:r>
    </w:p>
    <w:p w14:paraId="20310EA2" w14:textId="216B57C5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комиссии: </w:t>
      </w:r>
      <w:r w:rsidRPr="008A775C">
        <w:rPr>
          <w:color w:val="auto"/>
        </w:rPr>
        <w:t>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</w:p>
    <w:p w14:paraId="150B13C7" w14:textId="77777777" w:rsidR="00913ACF" w:rsidRPr="006D4652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D4652">
        <w:rPr>
          <w:color w:val="auto"/>
        </w:rPr>
        <w:t>при секретаре, члене комиссии, Рыбакове С.А.,</w:t>
      </w:r>
    </w:p>
    <w:p w14:paraId="6502723D" w14:textId="18E9B28F" w:rsidR="00913ACF" w:rsidRPr="006D4652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D4652">
        <w:rPr>
          <w:color w:val="auto"/>
        </w:rPr>
        <w:t xml:space="preserve">заявителя </w:t>
      </w:r>
      <w:r w:rsidR="000143CE" w:rsidRPr="006D4652">
        <w:rPr>
          <w:color w:val="auto"/>
        </w:rPr>
        <w:t>ООО «</w:t>
      </w:r>
      <w:r w:rsidR="008530D4">
        <w:rPr>
          <w:color w:val="auto"/>
        </w:rPr>
        <w:t>Х</w:t>
      </w:r>
      <w:r w:rsidR="000143CE" w:rsidRPr="006D4652">
        <w:rPr>
          <w:color w:val="auto"/>
        </w:rPr>
        <w:t xml:space="preserve">» </w:t>
      </w:r>
      <w:r w:rsidR="0002702B" w:rsidRPr="006D4652">
        <w:rPr>
          <w:color w:val="auto"/>
        </w:rPr>
        <w:t xml:space="preserve">в лице </w:t>
      </w:r>
      <w:r w:rsidR="007F000A">
        <w:rPr>
          <w:color w:val="auto"/>
        </w:rPr>
        <w:t>представителя К</w:t>
      </w:r>
      <w:r w:rsidR="008530D4">
        <w:rPr>
          <w:color w:val="auto"/>
        </w:rPr>
        <w:t>.</w:t>
      </w:r>
      <w:r w:rsidR="007F000A">
        <w:rPr>
          <w:color w:val="auto"/>
        </w:rPr>
        <w:t>Е.Н.</w:t>
      </w:r>
    </w:p>
    <w:p w14:paraId="29E569CD" w14:textId="262500CA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02702B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5A06E7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02702B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4E2398" w:rsidRPr="004E2398">
        <w:rPr>
          <w:sz w:val="24"/>
        </w:rPr>
        <w:t xml:space="preserve"> </w:t>
      </w:r>
      <w:r w:rsidR="000143CE">
        <w:rPr>
          <w:sz w:val="24"/>
        </w:rPr>
        <w:t>20</w:t>
      </w:r>
      <w:r w:rsidR="00913ACF">
        <w:rPr>
          <w:sz w:val="24"/>
        </w:rPr>
        <w:t>.10</w:t>
      </w:r>
      <w:r w:rsidR="00832BD6">
        <w:rPr>
          <w:sz w:val="24"/>
        </w:rPr>
        <w:t>.2020</w:t>
      </w:r>
      <w:r w:rsidR="004E2398" w:rsidRPr="004E2398">
        <w:rPr>
          <w:sz w:val="24"/>
        </w:rPr>
        <w:t xml:space="preserve"> </w:t>
      </w:r>
      <w:r w:rsidR="00A6312B">
        <w:rPr>
          <w:sz w:val="24"/>
        </w:rPr>
        <w:t>г.</w:t>
      </w:r>
      <w:r w:rsidR="004E2398" w:rsidRPr="004E2398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8A2D5F">
        <w:rPr>
          <w:sz w:val="24"/>
          <w:szCs w:val="24"/>
        </w:rPr>
        <w:t xml:space="preserve">жалобе </w:t>
      </w:r>
      <w:r w:rsidR="00652E98">
        <w:rPr>
          <w:sz w:val="24"/>
          <w:szCs w:val="24"/>
        </w:rPr>
        <w:t xml:space="preserve">доверителя </w:t>
      </w:r>
      <w:r w:rsidR="000143CE">
        <w:rPr>
          <w:sz w:val="24"/>
          <w:szCs w:val="24"/>
        </w:rPr>
        <w:t xml:space="preserve">– генерального директора </w:t>
      </w:r>
      <w:bookmarkStart w:id="0" w:name="_Hlk57739445"/>
      <w:r w:rsidR="000143CE">
        <w:rPr>
          <w:sz w:val="24"/>
          <w:szCs w:val="24"/>
        </w:rPr>
        <w:t>ООО «</w:t>
      </w:r>
      <w:r w:rsidR="008530D4">
        <w:rPr>
          <w:sz w:val="24"/>
          <w:szCs w:val="24"/>
        </w:rPr>
        <w:t>Х</w:t>
      </w:r>
      <w:r w:rsidR="000143CE">
        <w:rPr>
          <w:sz w:val="24"/>
          <w:szCs w:val="24"/>
        </w:rPr>
        <w:t xml:space="preserve">» </w:t>
      </w:r>
      <w:bookmarkEnd w:id="0"/>
      <w:r w:rsidR="000143CE">
        <w:rPr>
          <w:sz w:val="24"/>
          <w:szCs w:val="24"/>
        </w:rPr>
        <w:t>Н</w:t>
      </w:r>
      <w:r w:rsidR="008530D4">
        <w:rPr>
          <w:sz w:val="24"/>
          <w:szCs w:val="24"/>
        </w:rPr>
        <w:t>.</w:t>
      </w:r>
      <w:r w:rsidR="000143CE">
        <w:rPr>
          <w:sz w:val="24"/>
          <w:szCs w:val="24"/>
        </w:rPr>
        <w:t xml:space="preserve">П.Ю.,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02702B">
        <w:rPr>
          <w:sz w:val="24"/>
        </w:rPr>
        <w:t xml:space="preserve"> </w:t>
      </w:r>
      <w:r w:rsidR="000143CE">
        <w:rPr>
          <w:sz w:val="24"/>
        </w:rPr>
        <w:t>Б</w:t>
      </w:r>
      <w:r w:rsidR="008530D4">
        <w:rPr>
          <w:sz w:val="24"/>
        </w:rPr>
        <w:t>.</w:t>
      </w:r>
      <w:r w:rsidR="000143CE">
        <w:rPr>
          <w:sz w:val="24"/>
        </w:rPr>
        <w:t xml:space="preserve">А.П. </w:t>
      </w:r>
    </w:p>
    <w:p w14:paraId="61189691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7552241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680FC877" w14:textId="77777777" w:rsidR="00E42100" w:rsidRDefault="00E42100" w:rsidP="00AD0BD6">
      <w:pPr>
        <w:jc w:val="both"/>
      </w:pPr>
    </w:p>
    <w:p w14:paraId="408A678E" w14:textId="13AC6B76" w:rsidR="009F193C" w:rsidRDefault="006062B9" w:rsidP="00832BD6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652E98">
        <w:rPr>
          <w:szCs w:val="24"/>
        </w:rPr>
        <w:t xml:space="preserve">доверителя </w:t>
      </w:r>
      <w:r w:rsidR="00D17A56">
        <w:rPr>
          <w:szCs w:val="24"/>
        </w:rPr>
        <w:t>– генерального директора ООО «</w:t>
      </w:r>
      <w:r w:rsidR="008530D4">
        <w:rPr>
          <w:szCs w:val="24"/>
        </w:rPr>
        <w:t>Х</w:t>
      </w:r>
      <w:r w:rsidR="00D17A56">
        <w:rPr>
          <w:szCs w:val="24"/>
        </w:rPr>
        <w:t>» Н</w:t>
      </w:r>
      <w:r w:rsidR="008530D4">
        <w:rPr>
          <w:szCs w:val="24"/>
        </w:rPr>
        <w:t>.</w:t>
      </w:r>
      <w:r w:rsidR="00D17A56">
        <w:rPr>
          <w:szCs w:val="24"/>
        </w:rPr>
        <w:t xml:space="preserve">П.Ю., </w:t>
      </w:r>
      <w:r w:rsidR="00F267BB">
        <w:t xml:space="preserve">в отношении </w:t>
      </w:r>
      <w:r w:rsidR="00F267BB" w:rsidRPr="00EC6ED3">
        <w:t>адвоката</w:t>
      </w:r>
      <w:r w:rsidR="0002702B">
        <w:t xml:space="preserve"> </w:t>
      </w:r>
      <w:r w:rsidR="00D17A56">
        <w:t>Б</w:t>
      </w:r>
      <w:r w:rsidR="008530D4">
        <w:t>.</w:t>
      </w:r>
      <w:r w:rsidR="00D17A56">
        <w:t>А.П.</w:t>
      </w:r>
      <w:r w:rsidR="00F973BC">
        <w:t xml:space="preserve">, </w:t>
      </w:r>
      <w:r w:rsidR="00291806">
        <w:t>в которой</w:t>
      </w:r>
      <w:r w:rsidR="0002702B">
        <w:t xml:space="preserve"> </w:t>
      </w:r>
      <w:r w:rsidR="00291806">
        <w:t>сообщается</w:t>
      </w:r>
      <w:r>
        <w:t xml:space="preserve">, что </w:t>
      </w:r>
      <w:r w:rsidR="00D17A56">
        <w:rPr>
          <w:szCs w:val="24"/>
        </w:rPr>
        <w:t>по соглашениям</w:t>
      </w:r>
      <w:r w:rsidR="0002702B">
        <w:rPr>
          <w:szCs w:val="24"/>
        </w:rPr>
        <w:t>, заключенным с ООО «</w:t>
      </w:r>
      <w:r w:rsidR="008530D4">
        <w:rPr>
          <w:szCs w:val="24"/>
        </w:rPr>
        <w:t>Х</w:t>
      </w:r>
      <w:r w:rsidR="0002702B">
        <w:rPr>
          <w:szCs w:val="24"/>
        </w:rPr>
        <w:t xml:space="preserve">», </w:t>
      </w:r>
      <w:r w:rsidR="00E93E0C">
        <w:rPr>
          <w:szCs w:val="24"/>
        </w:rPr>
        <w:t>а</w:t>
      </w:r>
      <w:r w:rsidR="008A2D5F">
        <w:rPr>
          <w:szCs w:val="24"/>
        </w:rPr>
        <w:t>двокат</w:t>
      </w:r>
      <w:r w:rsidR="00D17A56">
        <w:rPr>
          <w:szCs w:val="24"/>
        </w:rPr>
        <w:t xml:space="preserve">ом </w:t>
      </w:r>
      <w:r w:rsidR="00800512">
        <w:rPr>
          <w:szCs w:val="24"/>
        </w:rPr>
        <w:t>не были</w:t>
      </w:r>
      <w:r w:rsidR="0002702B">
        <w:rPr>
          <w:szCs w:val="24"/>
        </w:rPr>
        <w:t xml:space="preserve"> исполнены принятые поручения на оказание юридической помощи</w:t>
      </w:r>
      <w:r w:rsidR="00800512">
        <w:rPr>
          <w:szCs w:val="24"/>
        </w:rPr>
        <w:t>, за что адвокат решением Совета АПМО от 22.11.2017 г. был привлечен к дисциплинарной ответственности в виде предупреждения.</w:t>
      </w:r>
    </w:p>
    <w:p w14:paraId="18B382C3" w14:textId="1A2F59BB" w:rsidR="002762DB" w:rsidRPr="00AE28EA" w:rsidRDefault="00194920" w:rsidP="00913ACF">
      <w:pPr>
        <w:ind w:firstLine="709"/>
        <w:jc w:val="both"/>
        <w:rPr>
          <w:szCs w:val="24"/>
        </w:rPr>
      </w:pPr>
      <w:bookmarkStart w:id="1" w:name="_Hlk32228956"/>
      <w:r>
        <w:t>По утверждению заявителя, адвокат</w:t>
      </w:r>
      <w:r w:rsidR="00800512">
        <w:t xml:space="preserve"> продолжает ненадлежащим образом исполнять</w:t>
      </w:r>
      <w:r>
        <w:t xml:space="preserve"> свои профессиональные обязанности, а именно: </w:t>
      </w:r>
      <w:r w:rsidR="00800512">
        <w:t xml:space="preserve">с 2017 г. уклоняется от возврата гонорара в размере 190 000 руб., </w:t>
      </w:r>
      <w:r w:rsidR="00800512">
        <w:rPr>
          <w:szCs w:val="24"/>
        </w:rPr>
        <w:t>не исполняет</w:t>
      </w:r>
      <w:r w:rsidR="0064370A">
        <w:rPr>
          <w:szCs w:val="24"/>
        </w:rPr>
        <w:t xml:space="preserve"> вступившее в законную силу</w:t>
      </w:r>
      <w:r w:rsidR="00800512">
        <w:rPr>
          <w:szCs w:val="24"/>
        </w:rPr>
        <w:t xml:space="preserve"> </w:t>
      </w:r>
      <w:r w:rsidR="000143CE">
        <w:rPr>
          <w:szCs w:val="24"/>
        </w:rPr>
        <w:t>решение суда, принятое по иск</w:t>
      </w:r>
      <w:r w:rsidR="0002702B">
        <w:rPr>
          <w:szCs w:val="24"/>
        </w:rPr>
        <w:t>у заявителя о взыскании с адвоката денежных</w:t>
      </w:r>
      <w:r w:rsidR="000143CE">
        <w:rPr>
          <w:szCs w:val="24"/>
        </w:rPr>
        <w:t xml:space="preserve"> средств, выплаченных в качестве вознаграждения.</w:t>
      </w:r>
    </w:p>
    <w:bookmarkEnd w:id="1"/>
    <w:p w14:paraId="39AC33F4" w14:textId="0AC0D6A0" w:rsidR="00E93E0C" w:rsidRDefault="006062B9" w:rsidP="006A3111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5734AA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D17A56">
        <w:t>Б</w:t>
      </w:r>
      <w:r w:rsidR="008530D4">
        <w:t>.</w:t>
      </w:r>
      <w:r w:rsidR="00D17A56">
        <w:t>А.П</w:t>
      </w:r>
      <w:r w:rsidR="00913ACF">
        <w:t>.</w:t>
      </w:r>
      <w:r w:rsidR="00E07EB4">
        <w:t xml:space="preserve"> </w:t>
      </w:r>
      <w:r w:rsidR="00194920" w:rsidRPr="00DC5232">
        <w:t>дисциплинарного производства и просит привлечь адвоката к дисциплинарной ответственности</w:t>
      </w:r>
      <w:r w:rsidR="00D17A56">
        <w:t>.</w:t>
      </w:r>
    </w:p>
    <w:p w14:paraId="1E51EB90" w14:textId="77777777" w:rsidR="008A2D5F" w:rsidRDefault="00913ACF" w:rsidP="006A3111">
      <w:pPr>
        <w:ind w:firstLine="709"/>
        <w:jc w:val="both"/>
      </w:pPr>
      <w:r>
        <w:t>К</w:t>
      </w:r>
      <w:r w:rsidR="008A2D5F">
        <w:t xml:space="preserve"> жалобе приложены копии следующих документов:</w:t>
      </w:r>
    </w:p>
    <w:p w14:paraId="47C6B792" w14:textId="646DAEE3" w:rsidR="00913ACF" w:rsidRDefault="00D17A56" w:rsidP="00913ACF">
      <w:pPr>
        <w:pStyle w:val="ac"/>
        <w:numPr>
          <w:ilvl w:val="0"/>
          <w:numId w:val="21"/>
        </w:numPr>
      </w:pPr>
      <w:r>
        <w:t>решение</w:t>
      </w:r>
      <w:r w:rsidR="008F35EF">
        <w:t xml:space="preserve"> В</w:t>
      </w:r>
      <w:r w:rsidR="008530D4">
        <w:t>.</w:t>
      </w:r>
      <w:r w:rsidR="008F35EF">
        <w:t xml:space="preserve"> городского суда МО</w:t>
      </w:r>
      <w:r>
        <w:t xml:space="preserve"> от 16.11.2018 г.;</w:t>
      </w:r>
    </w:p>
    <w:p w14:paraId="2D7D4816" w14:textId="77777777" w:rsidR="00D17A56" w:rsidRDefault="00D17A56" w:rsidP="00913ACF">
      <w:pPr>
        <w:pStyle w:val="ac"/>
        <w:numPr>
          <w:ilvl w:val="0"/>
          <w:numId w:val="21"/>
        </w:numPr>
      </w:pPr>
      <w:r>
        <w:t>исполнительный лист ФС № 030237671 от 16.11.2018 г.;</w:t>
      </w:r>
    </w:p>
    <w:p w14:paraId="3A434AFC" w14:textId="77777777" w:rsidR="00D17A56" w:rsidRDefault="00D17A56" w:rsidP="00913ACF">
      <w:pPr>
        <w:pStyle w:val="ac"/>
        <w:numPr>
          <w:ilvl w:val="0"/>
          <w:numId w:val="21"/>
        </w:numPr>
      </w:pPr>
      <w:r>
        <w:t>исполнительный лист ФС № 030237672 от 16.11.2018 г.;</w:t>
      </w:r>
    </w:p>
    <w:p w14:paraId="42A07AF7" w14:textId="77777777" w:rsidR="00D17A56" w:rsidRDefault="00D17A56" w:rsidP="00913ACF">
      <w:pPr>
        <w:pStyle w:val="ac"/>
        <w:numPr>
          <w:ilvl w:val="0"/>
          <w:numId w:val="21"/>
        </w:numPr>
      </w:pPr>
      <w:r>
        <w:t>исполнительный лист ФС № 030237673 от 16.11.2018 г.;</w:t>
      </w:r>
    </w:p>
    <w:p w14:paraId="219A3245" w14:textId="77777777" w:rsidR="00D17A56" w:rsidRDefault="00D17A56" w:rsidP="00D17A56">
      <w:pPr>
        <w:pStyle w:val="ac"/>
        <w:numPr>
          <w:ilvl w:val="0"/>
          <w:numId w:val="21"/>
        </w:numPr>
      </w:pPr>
      <w:r>
        <w:t>исполнительный лист ФС № 030237674 от 16.11.2018 г.;</w:t>
      </w:r>
    </w:p>
    <w:p w14:paraId="3387410E" w14:textId="77777777" w:rsidR="00D17A56" w:rsidRDefault="00D17A56" w:rsidP="00913ACF">
      <w:pPr>
        <w:pStyle w:val="ac"/>
        <w:numPr>
          <w:ilvl w:val="0"/>
          <w:numId w:val="21"/>
        </w:numPr>
      </w:pPr>
      <w:r>
        <w:t>постановление от 17.02.2020 г.;</w:t>
      </w:r>
    </w:p>
    <w:p w14:paraId="66D79492" w14:textId="77777777" w:rsidR="00D17A56" w:rsidRDefault="00D17A56" w:rsidP="00D17A56">
      <w:pPr>
        <w:pStyle w:val="ac"/>
        <w:numPr>
          <w:ilvl w:val="0"/>
          <w:numId w:val="21"/>
        </w:numPr>
      </w:pPr>
      <w:r>
        <w:t>постановление от 17.02.2020 г.;</w:t>
      </w:r>
    </w:p>
    <w:p w14:paraId="776B80C0" w14:textId="77777777" w:rsidR="00D17A56" w:rsidRDefault="00D17A56" w:rsidP="00913ACF">
      <w:pPr>
        <w:pStyle w:val="ac"/>
        <w:numPr>
          <w:ilvl w:val="0"/>
          <w:numId w:val="21"/>
        </w:numPr>
      </w:pPr>
      <w:r>
        <w:t>постановление от 28.07.2020 г.;</w:t>
      </w:r>
    </w:p>
    <w:p w14:paraId="72372C2D" w14:textId="77777777" w:rsidR="00D17A56" w:rsidRDefault="00D17A56" w:rsidP="00455716">
      <w:pPr>
        <w:pStyle w:val="ac"/>
        <w:numPr>
          <w:ilvl w:val="0"/>
          <w:numId w:val="21"/>
        </w:numPr>
      </w:pPr>
      <w:r>
        <w:t>решение Совета</w:t>
      </w:r>
      <w:r w:rsidR="005734AA">
        <w:t xml:space="preserve"> АПМО</w:t>
      </w:r>
      <w:r>
        <w:t xml:space="preserve"> </w:t>
      </w:r>
      <w:r w:rsidR="00455716">
        <w:t>№</w:t>
      </w:r>
      <w:r>
        <w:t xml:space="preserve"> 12/25-01 от 22.11.2017 г.</w:t>
      </w:r>
    </w:p>
    <w:p w14:paraId="49A69FE0" w14:textId="15B29F31" w:rsidR="00200AAA" w:rsidRDefault="00200AAA" w:rsidP="001E37C9">
      <w:pPr>
        <w:pStyle w:val="a9"/>
        <w:ind w:firstLine="708"/>
        <w:jc w:val="both"/>
      </w:pPr>
      <w:r w:rsidRPr="005734AA">
        <w:t xml:space="preserve">Комиссией был направлен запрос адвокату о предоставлении письменных объяснений и </w:t>
      </w:r>
      <w:r w:rsidR="00D618FC" w:rsidRPr="005734AA">
        <w:t>документов по доводам обращения</w:t>
      </w:r>
      <w:r w:rsidR="001C7EF7">
        <w:t>.</w:t>
      </w:r>
    </w:p>
    <w:p w14:paraId="12E7EF87" w14:textId="1B1047AD" w:rsidR="001C7EF7" w:rsidRPr="001C7EF7" w:rsidRDefault="001C7EF7" w:rsidP="001C7EF7">
      <w:pPr>
        <w:pStyle w:val="a9"/>
        <w:ind w:firstLine="708"/>
        <w:jc w:val="both"/>
      </w:pPr>
      <w:r w:rsidRPr="001C7EF7">
        <w:t xml:space="preserve">Адвокат в письменных объяснениях возражал против доводов жалобы и пояснил, </w:t>
      </w:r>
      <w:r>
        <w:t>что в настоящее время не оказывает услуг адвоката и не получает официальных доходов, что может подтвердить финансовая отчетность В</w:t>
      </w:r>
      <w:r w:rsidR="008530D4">
        <w:t>.</w:t>
      </w:r>
      <w:r>
        <w:t xml:space="preserve"> филиала МОКА. Считает, что заявление доверителя является злоупотреблением правом и имеет целью опорочить деловую репутацию адвоката.</w:t>
      </w:r>
    </w:p>
    <w:p w14:paraId="0091CECE" w14:textId="205039A2" w:rsidR="001C7EF7" w:rsidRPr="005734AA" w:rsidRDefault="001C7EF7" w:rsidP="001C7EF7">
      <w:pPr>
        <w:pStyle w:val="a9"/>
        <w:ind w:firstLine="708"/>
        <w:jc w:val="both"/>
      </w:pPr>
      <w:r w:rsidRPr="001C7EF7">
        <w:t>К письменным объяснениям адвоката</w:t>
      </w:r>
      <w:r>
        <w:t xml:space="preserve"> </w:t>
      </w:r>
      <w:r w:rsidRPr="001C7EF7">
        <w:t xml:space="preserve">копии </w:t>
      </w:r>
      <w:r>
        <w:t>документов не приложены.</w:t>
      </w:r>
    </w:p>
    <w:p w14:paraId="18503303" w14:textId="7144D8D1" w:rsidR="00200AAA" w:rsidRPr="00AF05FD" w:rsidRDefault="00AF05FD" w:rsidP="00200AAA">
      <w:pPr>
        <w:jc w:val="both"/>
        <w:rPr>
          <w:color w:val="auto"/>
          <w:szCs w:val="24"/>
        </w:rPr>
      </w:pPr>
      <w:r w:rsidRPr="00AF05FD">
        <w:rPr>
          <w:color w:val="auto"/>
          <w:szCs w:val="24"/>
        </w:rPr>
        <w:lastRenderedPageBreak/>
        <w:tab/>
        <w:t>А</w:t>
      </w:r>
      <w:r w:rsidR="00200AAA" w:rsidRPr="00AF05FD">
        <w:rPr>
          <w:color w:val="auto"/>
          <w:szCs w:val="24"/>
        </w:rPr>
        <w:t>двокат в заседание комиссии посредств</w:t>
      </w:r>
      <w:r w:rsidRPr="00AF05FD">
        <w:rPr>
          <w:color w:val="auto"/>
          <w:szCs w:val="24"/>
        </w:rPr>
        <w:t>ом видеоконференцсвязи не явился</w:t>
      </w:r>
      <w:r w:rsidR="00200AAA" w:rsidRPr="00AF05FD">
        <w:rPr>
          <w:color w:val="auto"/>
          <w:szCs w:val="24"/>
        </w:rPr>
        <w:t>, о времени и месте рассмотрения дисци</w:t>
      </w:r>
      <w:r w:rsidRPr="00AF05FD">
        <w:rPr>
          <w:color w:val="auto"/>
          <w:szCs w:val="24"/>
        </w:rPr>
        <w:t>плинарного производства извещен</w:t>
      </w:r>
      <w:r w:rsidR="00200AAA" w:rsidRPr="00AF05FD">
        <w:rPr>
          <w:color w:val="auto"/>
          <w:szCs w:val="24"/>
        </w:rPr>
        <w:t xml:space="preserve"> надлежащим образом, о возможности использования</w:t>
      </w:r>
      <w:r w:rsidRPr="00AF05FD">
        <w:rPr>
          <w:color w:val="auto"/>
          <w:szCs w:val="24"/>
        </w:rPr>
        <w:t xml:space="preserve"> видеоконференцсвязи осведомлен</w:t>
      </w:r>
      <w:r w:rsidR="00200AAA" w:rsidRPr="00AF05FD">
        <w:rPr>
          <w:color w:val="auto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</w:t>
      </w:r>
      <w:r w:rsidRPr="00AF05FD">
        <w:rPr>
          <w:color w:val="auto"/>
          <w:szCs w:val="24"/>
        </w:rPr>
        <w:t>исциплинарного производства в его</w:t>
      </w:r>
      <w:r w:rsidR="00200AAA" w:rsidRPr="00AF05FD">
        <w:rPr>
          <w:color w:val="auto"/>
          <w:szCs w:val="24"/>
        </w:rPr>
        <w:t xml:space="preserve"> отсутствие.</w:t>
      </w:r>
    </w:p>
    <w:p w14:paraId="74D3DFA9" w14:textId="09468D88" w:rsidR="00AF05FD" w:rsidRPr="00AF05FD" w:rsidRDefault="00AF05FD" w:rsidP="00200AAA">
      <w:pPr>
        <w:jc w:val="both"/>
        <w:rPr>
          <w:color w:val="auto"/>
          <w:szCs w:val="24"/>
        </w:rPr>
      </w:pPr>
      <w:r w:rsidRPr="00AF05FD">
        <w:rPr>
          <w:color w:val="auto"/>
          <w:szCs w:val="24"/>
        </w:rPr>
        <w:tab/>
        <w:t>В заседании комиссии представитель</w:t>
      </w:r>
      <w:r w:rsidR="0064370A">
        <w:rPr>
          <w:color w:val="auto"/>
          <w:szCs w:val="24"/>
        </w:rPr>
        <w:t xml:space="preserve"> заявителя</w:t>
      </w:r>
      <w:r w:rsidRPr="00AF05FD">
        <w:rPr>
          <w:color w:val="auto"/>
          <w:szCs w:val="24"/>
        </w:rPr>
        <w:t xml:space="preserve"> пояснил, что исполнительные листы были выданы на общую</w:t>
      </w:r>
      <w:r>
        <w:rPr>
          <w:color w:val="auto"/>
          <w:szCs w:val="24"/>
        </w:rPr>
        <w:t xml:space="preserve"> сумму 205 000 руб., они не были исполнены</w:t>
      </w:r>
      <w:r w:rsidR="0064370A">
        <w:rPr>
          <w:color w:val="auto"/>
          <w:szCs w:val="24"/>
        </w:rPr>
        <w:t xml:space="preserve"> адвокатом</w:t>
      </w:r>
      <w:r>
        <w:rPr>
          <w:color w:val="auto"/>
          <w:szCs w:val="24"/>
        </w:rPr>
        <w:t xml:space="preserve"> </w:t>
      </w:r>
      <w:r w:rsidR="0000089A">
        <w:rPr>
          <w:color w:val="auto"/>
          <w:szCs w:val="24"/>
        </w:rPr>
        <w:t>даже в какой-либо части.</w:t>
      </w:r>
    </w:p>
    <w:p w14:paraId="2B1C4F00" w14:textId="25920F9C" w:rsidR="00CE183C" w:rsidRPr="0064370A" w:rsidRDefault="00533704" w:rsidP="0064370A">
      <w:pPr>
        <w:ind w:firstLine="708"/>
        <w:jc w:val="both"/>
        <w:rPr>
          <w:color w:val="auto"/>
          <w:szCs w:val="24"/>
        </w:rPr>
      </w:pPr>
      <w:r w:rsidRPr="005734AA">
        <w:rPr>
          <w:color w:val="auto"/>
          <w:szCs w:val="24"/>
        </w:rPr>
        <w:t xml:space="preserve">Рассмотрев доводы обращения и письменных объяснений адвоката, </w:t>
      </w:r>
      <w:r w:rsidR="0064370A">
        <w:rPr>
          <w:color w:val="auto"/>
          <w:szCs w:val="24"/>
        </w:rPr>
        <w:t xml:space="preserve">заслушав представителя адвоката, </w:t>
      </w:r>
      <w:r w:rsidRPr="005734AA">
        <w:rPr>
          <w:color w:val="auto"/>
          <w:szCs w:val="24"/>
        </w:rPr>
        <w:t>изучив представленные документы, комиссия приходит к следующим выводам.</w:t>
      </w:r>
    </w:p>
    <w:p w14:paraId="58CCC8DC" w14:textId="1EF83786" w:rsidR="00F358A8" w:rsidRPr="00F358A8" w:rsidRDefault="00F358A8" w:rsidP="00F358A8">
      <w:pPr>
        <w:pStyle w:val="a9"/>
        <w:ind w:firstLine="708"/>
        <w:jc w:val="both"/>
      </w:pPr>
      <w:r w:rsidRPr="00F358A8">
        <w:t xml:space="preserve">В силу </w:t>
      </w:r>
      <w:proofErr w:type="spellStart"/>
      <w:r w:rsidRPr="00F358A8">
        <w:t>п.п</w:t>
      </w:r>
      <w:proofErr w:type="spellEnd"/>
      <w:r w:rsidRPr="00F358A8"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43428BE5" w14:textId="77777777" w:rsidR="00F358A8" w:rsidRPr="00F358A8" w:rsidRDefault="00F358A8" w:rsidP="00F358A8">
      <w:pPr>
        <w:pStyle w:val="a9"/>
        <w:ind w:firstLine="708"/>
        <w:jc w:val="both"/>
      </w:pPr>
      <w:r w:rsidRPr="00F358A8">
        <w:t>Согласно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30DB5564" w14:textId="7CA50231" w:rsidR="00340AF5" w:rsidRDefault="00F358A8" w:rsidP="00F358A8">
      <w:pPr>
        <w:pStyle w:val="a9"/>
        <w:ind w:firstLine="708"/>
        <w:jc w:val="both"/>
      </w:pPr>
      <w:r w:rsidRPr="00F358A8">
        <w:t xml:space="preserve">В настоящем дисциплинарном производстве </w:t>
      </w:r>
      <w:r w:rsidR="0064370A">
        <w:t xml:space="preserve">комиссией </w:t>
      </w:r>
      <w:r w:rsidRPr="00F358A8">
        <w:t>установлено, что</w:t>
      </w:r>
      <w:r w:rsidR="00340AF5">
        <w:t xml:space="preserve"> решением Совета</w:t>
      </w:r>
      <w:r w:rsidR="00340AF5" w:rsidRPr="00340AF5">
        <w:t xml:space="preserve"> АПМО от 22.11.2017 г.</w:t>
      </w:r>
      <w:r w:rsidR="004E2398">
        <w:t xml:space="preserve"> адвокат Б</w:t>
      </w:r>
      <w:r w:rsidR="008530D4">
        <w:t>.</w:t>
      </w:r>
      <w:r w:rsidR="004E2398">
        <w:t>А.П</w:t>
      </w:r>
      <w:r w:rsidR="00340AF5">
        <w:t xml:space="preserve">. был привлечен к дисциплинарной ответственности в виде предупреждения за неисполнение принятых поручений по соглашениям об оказании юридической помощи, заключенным с доверителем </w:t>
      </w:r>
      <w:r w:rsidR="00340AF5" w:rsidRPr="00340AF5">
        <w:t>ООО «</w:t>
      </w:r>
      <w:r w:rsidR="008530D4">
        <w:t>Х</w:t>
      </w:r>
      <w:r w:rsidR="00340AF5" w:rsidRPr="00340AF5">
        <w:t>»</w:t>
      </w:r>
      <w:r w:rsidR="00340AF5">
        <w:t>.</w:t>
      </w:r>
    </w:p>
    <w:p w14:paraId="0AC4576C" w14:textId="4CDE07B4" w:rsidR="00CB67A4" w:rsidRDefault="00F358A8" w:rsidP="00F358A8">
      <w:pPr>
        <w:pStyle w:val="a9"/>
        <w:ind w:firstLine="708"/>
        <w:jc w:val="both"/>
      </w:pPr>
      <w:r>
        <w:t xml:space="preserve"> </w:t>
      </w:r>
      <w:r w:rsidR="00340AF5">
        <w:t xml:space="preserve">Затем </w:t>
      </w:r>
      <w:bookmarkStart w:id="2" w:name="_Hlk57823629"/>
      <w:r w:rsidR="0064370A">
        <w:t>ООО «</w:t>
      </w:r>
      <w:r w:rsidR="008530D4">
        <w:t>Х</w:t>
      </w:r>
      <w:r w:rsidR="0064370A">
        <w:t>»</w:t>
      </w:r>
      <w:bookmarkEnd w:id="2"/>
      <w:r w:rsidR="0064370A">
        <w:t xml:space="preserve"> обратилось в суд</w:t>
      </w:r>
      <w:r w:rsidR="004E2398">
        <w:t xml:space="preserve"> с иском к адвокату Б</w:t>
      </w:r>
      <w:r w:rsidR="008530D4">
        <w:t>.</w:t>
      </w:r>
      <w:r w:rsidR="004E2398">
        <w:t>А.П</w:t>
      </w:r>
      <w:r w:rsidR="0064370A">
        <w:t>. о взыскании</w:t>
      </w:r>
      <w:r w:rsidR="0000089A">
        <w:t xml:space="preserve"> полной</w:t>
      </w:r>
      <w:r w:rsidR="0064370A">
        <w:t xml:space="preserve"> суммы неотработанного вознаграждения</w:t>
      </w:r>
      <w:r w:rsidR="00340AF5">
        <w:t xml:space="preserve">, полученного адвокатом по </w:t>
      </w:r>
      <w:r w:rsidR="0000089A">
        <w:t xml:space="preserve">указанным </w:t>
      </w:r>
      <w:r w:rsidR="00340AF5">
        <w:t>соглашениям об оказании юридической помощи</w:t>
      </w:r>
      <w:r w:rsidR="0064370A">
        <w:t xml:space="preserve">. Решением </w:t>
      </w:r>
      <w:r w:rsidR="0064370A" w:rsidRPr="0064370A">
        <w:t>В</w:t>
      </w:r>
      <w:r w:rsidR="008530D4">
        <w:t>.</w:t>
      </w:r>
      <w:r w:rsidR="0064370A" w:rsidRPr="0064370A">
        <w:t xml:space="preserve"> городского суда МО от 16.11.2018 г.</w:t>
      </w:r>
      <w:r w:rsidR="0064370A">
        <w:t xml:space="preserve"> заявленные исковые требования были удовлетворены в полном объеме, в пользу доверителя с адвоката постановлено взыскать:</w:t>
      </w:r>
    </w:p>
    <w:p w14:paraId="0C9A2596" w14:textId="43DE54CD" w:rsidR="0064370A" w:rsidRDefault="0064370A" w:rsidP="00F358A8">
      <w:pPr>
        <w:pStyle w:val="a9"/>
        <w:ind w:firstLine="708"/>
        <w:jc w:val="both"/>
      </w:pPr>
      <w:r>
        <w:t>- сумм</w:t>
      </w:r>
      <w:r w:rsidR="0000089A">
        <w:t>у</w:t>
      </w:r>
      <w:r>
        <w:t xml:space="preserve"> основного долга в размере 190 000 руб.;</w:t>
      </w:r>
    </w:p>
    <w:p w14:paraId="136C905B" w14:textId="50DD86BA" w:rsidR="0064370A" w:rsidRDefault="0064370A" w:rsidP="00F358A8">
      <w:pPr>
        <w:pStyle w:val="a9"/>
        <w:ind w:firstLine="708"/>
        <w:jc w:val="both"/>
      </w:pPr>
      <w:r>
        <w:t>- проценты за пользование чужими денежными средствами в размере 15 962 руб. 61 коп.;</w:t>
      </w:r>
    </w:p>
    <w:p w14:paraId="5D866469" w14:textId="7F0C68A9" w:rsidR="0064370A" w:rsidRDefault="0064370A" w:rsidP="00F358A8">
      <w:pPr>
        <w:pStyle w:val="a9"/>
        <w:ind w:firstLine="708"/>
        <w:jc w:val="both"/>
      </w:pPr>
      <w:r>
        <w:t>- проценты за пользование чужими денежными средствами по день фактического исполнения обязательства;</w:t>
      </w:r>
    </w:p>
    <w:p w14:paraId="1A180652" w14:textId="5583A5B9" w:rsidR="0064370A" w:rsidRDefault="0064370A" w:rsidP="00F358A8">
      <w:pPr>
        <w:pStyle w:val="a9"/>
        <w:ind w:firstLine="708"/>
        <w:jc w:val="both"/>
      </w:pPr>
      <w:r>
        <w:t>- судебные расходы в размере 5576 руб.</w:t>
      </w:r>
    </w:p>
    <w:p w14:paraId="3679967B" w14:textId="2C7E2B7E" w:rsidR="0064370A" w:rsidRDefault="0064370A" w:rsidP="00F358A8">
      <w:pPr>
        <w:pStyle w:val="a9"/>
        <w:ind w:firstLine="708"/>
        <w:jc w:val="both"/>
      </w:pPr>
      <w:r>
        <w:t>В дальнейшем по заявлению доверителя было возбуждено исполнительное производство, однако судебный акт на момент рассмотрения дисциплинарного производства не исполнен адвокатом</w:t>
      </w:r>
      <w:r w:rsidR="00340AF5">
        <w:t>. Указанные фактические обстоятельства не оспариваются самим адвокатом в письменных объяснениях.</w:t>
      </w:r>
    </w:p>
    <w:p w14:paraId="54CAB93B" w14:textId="6D84F99A" w:rsidR="00754FEA" w:rsidRDefault="00754FEA" w:rsidP="0050539D">
      <w:pPr>
        <w:pStyle w:val="a9"/>
        <w:ind w:firstLine="708"/>
        <w:jc w:val="both"/>
      </w:pPr>
      <w:r>
        <w:t>Комиссия неоднократно ранее отмечала, что</w:t>
      </w:r>
      <w:r w:rsidR="00200373">
        <w:t xml:space="preserve"> </w:t>
      </w:r>
      <w:r w:rsidR="0050539D">
        <w:t>с</w:t>
      </w:r>
      <w:r w:rsidR="0050539D" w:rsidRPr="0050539D">
        <w:t xml:space="preserve">огласно п. 1 и 2 ст. 5 Кодекса профессиональной этики адвоката, профессиональная независимость адвоката, а также убежденность доверителя в порядочности, честности и добросовестности адвоката являются необходимыми условиями доверия к нему. Адвокат должен избегать </w:t>
      </w:r>
      <w:r w:rsidR="0050539D">
        <w:t xml:space="preserve">любых </w:t>
      </w:r>
      <w:r w:rsidR="0050539D" w:rsidRPr="0050539D">
        <w:t>действий (бездействия), направленных к подрыву доверия к нему или к адвокатуре</w:t>
      </w:r>
      <w:r w:rsidR="0050539D">
        <w:t>.</w:t>
      </w:r>
    </w:p>
    <w:p w14:paraId="7BDBC9C5" w14:textId="4577594A" w:rsidR="00A41D4D" w:rsidRDefault="00754FEA" w:rsidP="00F358A8">
      <w:pPr>
        <w:pStyle w:val="a9"/>
        <w:ind w:firstLine="708"/>
        <w:jc w:val="both"/>
      </w:pPr>
      <w:r>
        <w:t>В этой связи систематическое уклонение</w:t>
      </w:r>
      <w:r w:rsidR="003B2E78">
        <w:t xml:space="preserve"> в течение длительного периода (более 2 лет)</w:t>
      </w:r>
      <w:r>
        <w:t xml:space="preserve"> </w:t>
      </w:r>
      <w:r w:rsidR="003B2E78">
        <w:t xml:space="preserve">действующего </w:t>
      </w:r>
      <w:r>
        <w:t>адвоката от исполнения решения суд</w:t>
      </w:r>
      <w:r w:rsidR="003B2E78">
        <w:t>а</w:t>
      </w:r>
      <w:r>
        <w:t xml:space="preserve"> и возврата неотработанного вознаграждения доверителю не мо</w:t>
      </w:r>
      <w:r w:rsidR="0050539D">
        <w:t>гут</w:t>
      </w:r>
      <w:r>
        <w:t xml:space="preserve"> </w:t>
      </w:r>
      <w:r w:rsidR="0050539D">
        <w:t>квалифицироваться</w:t>
      </w:r>
      <w:r>
        <w:t xml:space="preserve"> комиссией иначе как действия, </w:t>
      </w:r>
      <w:r>
        <w:lastRenderedPageBreak/>
        <w:t>направленные на подрыв доверия к</w:t>
      </w:r>
      <w:r w:rsidR="0050539D">
        <w:t xml:space="preserve"> адвокату и </w:t>
      </w:r>
      <w:r w:rsidR="003B2E78">
        <w:t>авторитета адвокатуры как института гражданского общества в целом.</w:t>
      </w:r>
    </w:p>
    <w:p w14:paraId="4D4E485E" w14:textId="5E9A8368" w:rsidR="00BA2A5D" w:rsidRDefault="00754FEA" w:rsidP="00A41D4D">
      <w:pPr>
        <w:pStyle w:val="a9"/>
        <w:ind w:firstLine="708"/>
        <w:jc w:val="both"/>
      </w:pPr>
      <w:r>
        <w:t xml:space="preserve">Комиссия </w:t>
      </w:r>
      <w:r w:rsidR="00A41D4D">
        <w:t>отдельно обращает внимание</w:t>
      </w:r>
      <w:r>
        <w:t xml:space="preserve">, что </w:t>
      </w:r>
      <w:r w:rsidR="00A41D4D">
        <w:t>адвокат Б</w:t>
      </w:r>
      <w:r w:rsidR="008530D4">
        <w:t>.</w:t>
      </w:r>
      <w:r w:rsidR="00A41D4D">
        <w:t>А.П. не приостанавливал статус и является действующим адвокатом, в связи с чем довод адвоката о том, что он фактически не ведет адвокатской деятельности и не имеет финансовых источников для погашения долга перед заявителем, оценивается комиссией критически.</w:t>
      </w:r>
    </w:p>
    <w:p w14:paraId="4A0182D2" w14:textId="7467CD84" w:rsidR="00BA2A5D" w:rsidRDefault="00BA2A5D" w:rsidP="00BA2A5D">
      <w:pPr>
        <w:pStyle w:val="a9"/>
        <w:ind w:firstLine="708"/>
        <w:jc w:val="both"/>
      </w:pPr>
      <w: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 w:rsidR="00E07EB4">
        <w:t>Б</w:t>
      </w:r>
      <w:r w:rsidR="008530D4">
        <w:t>.</w:t>
      </w:r>
      <w:r w:rsidR="00E07EB4">
        <w:t>А.П.</w:t>
      </w:r>
      <w:r>
        <w:t xml:space="preserve"> нарушений </w:t>
      </w:r>
      <w:proofErr w:type="spellStart"/>
      <w:r>
        <w:t>пп</w:t>
      </w:r>
      <w:proofErr w:type="spellEnd"/>
      <w:r>
        <w:t>. 1 п. 1 ст. 7, ФЗ «Об адвокатской деятельности и адвокатуре в РФ»,</w:t>
      </w:r>
      <w:r w:rsidR="003B2E78">
        <w:t xml:space="preserve"> </w:t>
      </w:r>
      <w:r w:rsidR="00340AF5">
        <w:t xml:space="preserve">п. 2 ст. 5, </w:t>
      </w:r>
      <w:r>
        <w:t xml:space="preserve"> п. 1 ст. 8 Кодекса профессиональной этики адвоката, а также ненадлежащем исполнении адвокатом своих профессиональных обязанностей перед доверителем </w:t>
      </w:r>
      <w:r w:rsidR="00E07EB4" w:rsidRPr="00E07EB4">
        <w:t>ООО «</w:t>
      </w:r>
      <w:r w:rsidR="008530D4">
        <w:t>Х</w:t>
      </w:r>
      <w:r w:rsidR="00E07EB4" w:rsidRPr="00E07EB4">
        <w:t>»</w:t>
      </w:r>
      <w:r w:rsidR="00E07EB4">
        <w:t>.</w:t>
      </w:r>
    </w:p>
    <w:p w14:paraId="37048E74" w14:textId="77777777" w:rsidR="00BA2A5D" w:rsidRDefault="00BA2A5D" w:rsidP="00BA2A5D">
      <w:pPr>
        <w:pStyle w:val="a9"/>
        <w:ind w:firstLine="708"/>
        <w:jc w:val="both"/>
      </w:pPr>
      <w: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14:paraId="44D9BBA7" w14:textId="77777777" w:rsidR="00BA2A5D" w:rsidRDefault="00BA2A5D" w:rsidP="00BA2A5D">
      <w:pPr>
        <w:pStyle w:val="a9"/>
        <w:ind w:firstLine="708"/>
        <w:jc w:val="both"/>
      </w:pPr>
      <w:r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7000C264" w14:textId="77777777" w:rsidR="00BA2A5D" w:rsidRDefault="00BA2A5D" w:rsidP="00BA2A5D">
      <w:pPr>
        <w:pStyle w:val="a9"/>
        <w:ind w:firstLine="708"/>
        <w:jc w:val="both"/>
      </w:pPr>
    </w:p>
    <w:p w14:paraId="682E7687" w14:textId="77777777" w:rsidR="00BA2A5D" w:rsidRPr="00BA2A5D" w:rsidRDefault="00BA2A5D" w:rsidP="00BA2A5D">
      <w:pPr>
        <w:pStyle w:val="a9"/>
        <w:ind w:firstLine="708"/>
        <w:jc w:val="center"/>
        <w:rPr>
          <w:b/>
          <w:bCs/>
        </w:rPr>
      </w:pPr>
      <w:r w:rsidRPr="00BA2A5D">
        <w:rPr>
          <w:b/>
          <w:bCs/>
        </w:rPr>
        <w:t>ЗАКЛЮЧЕНИЕ:</w:t>
      </w:r>
    </w:p>
    <w:p w14:paraId="59861127" w14:textId="77777777" w:rsidR="00BA2A5D" w:rsidRDefault="00BA2A5D" w:rsidP="00BA2A5D">
      <w:pPr>
        <w:pStyle w:val="a9"/>
        <w:ind w:firstLine="708"/>
        <w:jc w:val="both"/>
      </w:pPr>
    </w:p>
    <w:p w14:paraId="074CE588" w14:textId="03B90674" w:rsidR="00BA2A5D" w:rsidRDefault="00BA2A5D" w:rsidP="00BA2A5D">
      <w:pPr>
        <w:pStyle w:val="a9"/>
        <w:ind w:firstLine="708"/>
        <w:jc w:val="both"/>
      </w:pPr>
      <w:r>
        <w:t>- о наличии в действиях (бездействии) адвоката</w:t>
      </w:r>
      <w:r w:rsidR="00E07EB4">
        <w:t xml:space="preserve"> Б</w:t>
      </w:r>
      <w:r w:rsidR="008530D4">
        <w:t>.</w:t>
      </w:r>
      <w:r w:rsidR="00E07EB4">
        <w:t>А</w:t>
      </w:r>
      <w:r w:rsidR="008530D4">
        <w:t>.</w:t>
      </w:r>
      <w:r w:rsidR="00E07EB4">
        <w:t>П</w:t>
      </w:r>
      <w:r w:rsidR="008530D4">
        <w:t>.</w:t>
      </w:r>
      <w:r w:rsidR="00E07EB4">
        <w:t xml:space="preserve"> </w:t>
      </w:r>
      <w:r>
        <w:t xml:space="preserve">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>
        <w:t>пп</w:t>
      </w:r>
      <w:proofErr w:type="spellEnd"/>
      <w:r>
        <w:t xml:space="preserve">. 1 п. 1 ст. 7 ФЗ «Об адвокатской деятельности и адвокатуре в РФ», </w:t>
      </w:r>
      <w:r w:rsidR="00340AF5">
        <w:t xml:space="preserve">п. 2 ст. 5, </w:t>
      </w:r>
      <w:r>
        <w:t xml:space="preserve">п. 1 ст. 8 Кодекса профессиональной этики адвоката, а также ненадлежащем исполнении адвокатом своих профессиональных обязанностей перед доверителем </w:t>
      </w:r>
      <w:r w:rsidR="00E07EB4" w:rsidRPr="00E07EB4">
        <w:t>ООО «</w:t>
      </w:r>
      <w:r w:rsidR="008530D4">
        <w:t>Х</w:t>
      </w:r>
      <w:r w:rsidR="00E07EB4" w:rsidRPr="00E07EB4">
        <w:t>»</w:t>
      </w:r>
      <w:r>
        <w:t>, которое выразилось в том, что адвокат:</w:t>
      </w:r>
    </w:p>
    <w:p w14:paraId="0E7C6849" w14:textId="6BC9F73B" w:rsidR="00BA2A5D" w:rsidRDefault="003B2E78" w:rsidP="003B2E78">
      <w:pPr>
        <w:pStyle w:val="a9"/>
        <w:numPr>
          <w:ilvl w:val="0"/>
          <w:numId w:val="23"/>
        </w:numPr>
        <w:jc w:val="both"/>
      </w:pPr>
      <w:r>
        <w:t xml:space="preserve">в течение длительного времени уклоняется от исполнения решения </w:t>
      </w:r>
      <w:r w:rsidRPr="003B2E78">
        <w:t>В</w:t>
      </w:r>
      <w:r w:rsidR="008530D4">
        <w:t>.</w:t>
      </w:r>
      <w:r w:rsidRPr="003B2E78">
        <w:t xml:space="preserve"> городского суда МО от 16.11.2018 г.</w:t>
      </w:r>
      <w:r>
        <w:t xml:space="preserve"> и возврата суммы неотработанного вознаграждения</w:t>
      </w:r>
      <w:r w:rsidR="0000089A">
        <w:t>, процентов за пользование чужими денежными средствами, судебных расходов</w:t>
      </w:r>
      <w:r>
        <w:t xml:space="preserve"> доверителю;</w:t>
      </w:r>
    </w:p>
    <w:p w14:paraId="682CE3D9" w14:textId="19B11DC4" w:rsidR="003B2E78" w:rsidRDefault="00B008D8" w:rsidP="003B2E78">
      <w:pPr>
        <w:pStyle w:val="a9"/>
        <w:numPr>
          <w:ilvl w:val="0"/>
          <w:numId w:val="23"/>
        </w:numPr>
        <w:jc w:val="both"/>
      </w:pPr>
      <w:r>
        <w:t>совершил тем самым действия, направленные на подрыв доверия</w:t>
      </w:r>
      <w:r w:rsidR="0000089A">
        <w:t xml:space="preserve"> к нему и к адвокатуре.</w:t>
      </w:r>
    </w:p>
    <w:p w14:paraId="55B95E6F" w14:textId="77777777" w:rsidR="00BA2A5D" w:rsidRDefault="00BA2A5D" w:rsidP="00BA2A5D">
      <w:pPr>
        <w:pStyle w:val="a9"/>
        <w:ind w:firstLine="708"/>
        <w:jc w:val="both"/>
      </w:pPr>
    </w:p>
    <w:p w14:paraId="43689EB7" w14:textId="77777777" w:rsidR="00BA2A5D" w:rsidRDefault="00BA2A5D" w:rsidP="00BA2A5D">
      <w:pPr>
        <w:pStyle w:val="a9"/>
        <w:ind w:firstLine="708"/>
        <w:jc w:val="both"/>
      </w:pPr>
    </w:p>
    <w:p w14:paraId="1F9DBCE2" w14:textId="77777777" w:rsidR="00BA2A5D" w:rsidRDefault="00BA2A5D" w:rsidP="00BA2A5D">
      <w:pPr>
        <w:pStyle w:val="a9"/>
        <w:ind w:firstLine="708"/>
        <w:jc w:val="both"/>
      </w:pPr>
      <w:r>
        <w:t xml:space="preserve">   </w:t>
      </w:r>
    </w:p>
    <w:p w14:paraId="0163DAE2" w14:textId="77777777" w:rsidR="00BA2A5D" w:rsidRDefault="00BA2A5D" w:rsidP="00BA2A5D">
      <w:pPr>
        <w:pStyle w:val="a9"/>
        <w:jc w:val="both"/>
      </w:pPr>
      <w:r>
        <w:t xml:space="preserve">Председатель Квалификационной комиссии </w:t>
      </w:r>
    </w:p>
    <w:p w14:paraId="2B8C7A22" w14:textId="1FD4AE9A" w:rsidR="00BA2A5D" w:rsidRPr="00F358A8" w:rsidRDefault="00BA2A5D" w:rsidP="00BA2A5D">
      <w:pPr>
        <w:pStyle w:val="a9"/>
        <w:jc w:val="both"/>
      </w:pPr>
      <w:r>
        <w:t>Адвокатской палаты Московской области                                                       Абрамович М.А.</w:t>
      </w:r>
    </w:p>
    <w:sectPr w:rsidR="00BA2A5D" w:rsidRPr="00F358A8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7A0EA" w14:textId="77777777" w:rsidR="00FA0A65" w:rsidRDefault="00FA0A65">
      <w:r>
        <w:separator/>
      </w:r>
    </w:p>
  </w:endnote>
  <w:endnote w:type="continuationSeparator" w:id="0">
    <w:p w14:paraId="5294FD9F" w14:textId="77777777" w:rsidR="00FA0A65" w:rsidRDefault="00FA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3987B" w14:textId="77777777" w:rsidR="00FA0A65" w:rsidRDefault="00FA0A65">
      <w:r>
        <w:separator/>
      </w:r>
    </w:p>
  </w:footnote>
  <w:footnote w:type="continuationSeparator" w:id="0">
    <w:p w14:paraId="0CACBFC3" w14:textId="77777777" w:rsidR="00FA0A65" w:rsidRDefault="00FA0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BE78" w14:textId="7BA626DB" w:rsidR="0042711C" w:rsidRDefault="00FE6D5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4E2398">
      <w:rPr>
        <w:noProof/>
      </w:rPr>
      <w:t>2</w:t>
    </w:r>
    <w:r>
      <w:rPr>
        <w:noProof/>
      </w:rPr>
      <w:fldChar w:fldCharType="end"/>
    </w:r>
  </w:p>
  <w:p w14:paraId="6B6EC241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F4FC6"/>
    <w:multiLevelType w:val="hybridMultilevel"/>
    <w:tmpl w:val="3378D5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"/>
  </w:num>
  <w:num w:numId="13">
    <w:abstractNumId w:val="13"/>
  </w:num>
  <w:num w:numId="14">
    <w:abstractNumId w:val="16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7"/>
  </w:num>
  <w:num w:numId="21">
    <w:abstractNumId w:val="10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089A"/>
    <w:rsid w:val="00001022"/>
    <w:rsid w:val="00001107"/>
    <w:rsid w:val="000019EC"/>
    <w:rsid w:val="0000353A"/>
    <w:rsid w:val="00003BC1"/>
    <w:rsid w:val="000055A1"/>
    <w:rsid w:val="000069AE"/>
    <w:rsid w:val="000071E5"/>
    <w:rsid w:val="000143CE"/>
    <w:rsid w:val="00015CC5"/>
    <w:rsid w:val="00022531"/>
    <w:rsid w:val="0002702B"/>
    <w:rsid w:val="000306F0"/>
    <w:rsid w:val="00034681"/>
    <w:rsid w:val="00034D01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336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C7EF7"/>
    <w:rsid w:val="001D2EFB"/>
    <w:rsid w:val="001D32A3"/>
    <w:rsid w:val="001D32E5"/>
    <w:rsid w:val="001D637C"/>
    <w:rsid w:val="001D7ABB"/>
    <w:rsid w:val="001E37C9"/>
    <w:rsid w:val="001E44F0"/>
    <w:rsid w:val="001E5D1F"/>
    <w:rsid w:val="001F203D"/>
    <w:rsid w:val="001F5B3B"/>
    <w:rsid w:val="00200373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301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43BF"/>
    <w:rsid w:val="00266B53"/>
    <w:rsid w:val="0026754D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0AF5"/>
    <w:rsid w:val="003416AF"/>
    <w:rsid w:val="003438E2"/>
    <w:rsid w:val="00345C53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B2E78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4147B"/>
    <w:rsid w:val="004423A7"/>
    <w:rsid w:val="00444053"/>
    <w:rsid w:val="0044523A"/>
    <w:rsid w:val="004538DB"/>
    <w:rsid w:val="00455716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2398"/>
    <w:rsid w:val="004E3555"/>
    <w:rsid w:val="004E38B8"/>
    <w:rsid w:val="004E4C9D"/>
    <w:rsid w:val="004E5E54"/>
    <w:rsid w:val="004E7F99"/>
    <w:rsid w:val="004F0F89"/>
    <w:rsid w:val="004F1B5C"/>
    <w:rsid w:val="004F34F8"/>
    <w:rsid w:val="0050539D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34AA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06E7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370A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111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D4652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FEA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000A"/>
    <w:rsid w:val="007F12BA"/>
    <w:rsid w:val="007F1EBE"/>
    <w:rsid w:val="007F2D14"/>
    <w:rsid w:val="007F5DF4"/>
    <w:rsid w:val="007F5F02"/>
    <w:rsid w:val="007F61F4"/>
    <w:rsid w:val="00800512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30D4"/>
    <w:rsid w:val="008572B6"/>
    <w:rsid w:val="008604B8"/>
    <w:rsid w:val="00867285"/>
    <w:rsid w:val="0087045B"/>
    <w:rsid w:val="00871463"/>
    <w:rsid w:val="008727C5"/>
    <w:rsid w:val="008729DF"/>
    <w:rsid w:val="00873758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35EF"/>
    <w:rsid w:val="008F5560"/>
    <w:rsid w:val="008F706C"/>
    <w:rsid w:val="008F76D7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765C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1D4D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13BE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05FD"/>
    <w:rsid w:val="00AF1D9A"/>
    <w:rsid w:val="00AF261B"/>
    <w:rsid w:val="00B008D8"/>
    <w:rsid w:val="00B02004"/>
    <w:rsid w:val="00B05C96"/>
    <w:rsid w:val="00B07CFE"/>
    <w:rsid w:val="00B13796"/>
    <w:rsid w:val="00B1437A"/>
    <w:rsid w:val="00B15044"/>
    <w:rsid w:val="00B154BC"/>
    <w:rsid w:val="00B17720"/>
    <w:rsid w:val="00B1792F"/>
    <w:rsid w:val="00B17EE8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A5D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C6BBF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183C"/>
    <w:rsid w:val="00CE343D"/>
    <w:rsid w:val="00CE4839"/>
    <w:rsid w:val="00CF20BA"/>
    <w:rsid w:val="00D01786"/>
    <w:rsid w:val="00D04201"/>
    <w:rsid w:val="00D0656E"/>
    <w:rsid w:val="00D165AE"/>
    <w:rsid w:val="00D17A56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07EB4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433F3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134B"/>
    <w:rsid w:val="00F267BB"/>
    <w:rsid w:val="00F27B3B"/>
    <w:rsid w:val="00F3046E"/>
    <w:rsid w:val="00F30881"/>
    <w:rsid w:val="00F35627"/>
    <w:rsid w:val="00F358A8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973BC"/>
    <w:rsid w:val="00FA0A65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E6D5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1451F"/>
  <w15:docId w15:val="{35B318A4-F27D-4FB8-8B92-BEDE3032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6114C-B2BD-4FE0-9280-73F076C9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44</cp:revision>
  <cp:lastPrinted>2018-12-10T07:23:00Z</cp:lastPrinted>
  <dcterms:created xsi:type="dcterms:W3CDTF">2020-11-18T06:24:00Z</dcterms:created>
  <dcterms:modified xsi:type="dcterms:W3CDTF">2022-03-28T10:53:00Z</dcterms:modified>
</cp:coreProperties>
</file>